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77" w:rsidRDefault="00790077" w:rsidP="003D2A39">
      <w:pPr>
        <w:spacing w:line="240" w:lineRule="auto"/>
        <w:jc w:val="center"/>
        <w:rPr>
          <w:rFonts w:ascii="Arial Narrow" w:hAnsi="Arial Narrow"/>
          <w:b/>
          <w:color w:val="0000FF"/>
          <w:sz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6.9pt;margin-top:-55.25pt;width:24.4pt;height:28.6pt;z-index:251655168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noProof/>
          <w:lang w:eastAsia="pl-PL"/>
        </w:rPr>
        <w:pict>
          <v:shape id="_x0000_s1027" type="#_x0000_t75" style="position:absolute;left:0;text-align:left;margin-left:16.95pt;margin-top:-60.05pt;width:37.55pt;height:33.85pt;z-index:251654144;mso-position-horizontal-relative:margin;mso-position-vertical-relative:margin">
            <v:imagedata r:id="rId5" o:title=""/>
            <w10:wrap type="square" anchorx="margin" anchory="margin"/>
          </v:shape>
        </w:pict>
      </w:r>
      <w:r>
        <w:rPr>
          <w:noProof/>
          <w:lang w:eastAsia="pl-PL"/>
        </w:rPr>
        <w:pict>
          <v:shape id="_x0000_s1028" type="#_x0000_t75" style="position:absolute;left:0;text-align:left;margin-left:-32.3pt;margin-top:-60.85pt;width:48.9pt;height:40.5pt;z-index:251653120;mso-position-horizontal-relative:margin;mso-position-vertical-relative:margin">
            <v:imagedata r:id="rId6" o:title=""/>
            <w10:wrap type="square" anchorx="margin" anchory="margin"/>
          </v:shape>
        </w:pict>
      </w:r>
      <w:r>
        <w:rPr>
          <w:rFonts w:ascii="Arial Narrow" w:hAnsi="Arial Narrow"/>
          <w:b/>
          <w:color w:val="0000FF"/>
          <w:sz w:val="28"/>
        </w:rPr>
        <w:t>Formularz zgłoszeniowy na Konferencję</w:t>
      </w:r>
    </w:p>
    <w:p w:rsidR="00790077" w:rsidRDefault="00790077" w:rsidP="003D2A39">
      <w:pPr>
        <w:spacing w:line="240" w:lineRule="auto"/>
        <w:jc w:val="center"/>
        <w:rPr>
          <w:rFonts w:ascii="Arial Narrow" w:hAnsi="Arial Narrow"/>
          <w:b/>
          <w:color w:val="0000FF"/>
          <w:sz w:val="28"/>
        </w:rPr>
      </w:pPr>
      <w:r>
        <w:rPr>
          <w:rFonts w:ascii="Arial Narrow" w:hAnsi="Arial Narrow"/>
          <w:b/>
          <w:color w:val="0000FF"/>
          <w:sz w:val="28"/>
        </w:rPr>
        <w:t xml:space="preserve">Pn. </w:t>
      </w:r>
    </w:p>
    <w:p w:rsidR="00790077" w:rsidRDefault="00790077" w:rsidP="003A0D90">
      <w:pPr>
        <w:jc w:val="center"/>
        <w:rPr>
          <w:rFonts w:ascii="Arial Narrow" w:hAnsi="Arial Narrow"/>
          <w:b/>
          <w:color w:val="0000FF"/>
          <w:sz w:val="24"/>
          <w:szCs w:val="20"/>
        </w:rPr>
      </w:pPr>
      <w:r w:rsidRPr="000927C4">
        <w:rPr>
          <w:rStyle w:val="A2"/>
          <w:rFonts w:cs="Tahoma"/>
          <w:b/>
          <w:sz w:val="24"/>
          <w:szCs w:val="24"/>
        </w:rPr>
        <w:t>„PROGNOZY I ANALIZY POTENCJAŁU PRZEDSIĘBIORSTW SEKTORA ODNAWIALNYCH ŹRÓDEŁ ENERGII (OZE) NA TERENIE WOJEWÓDZTWA POMORSKIEGO”</w:t>
      </w:r>
      <w:r>
        <w:rPr>
          <w:rStyle w:val="A2"/>
          <w:rFonts w:cs="Tahoma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color w:val="0000FF"/>
          <w:szCs w:val="20"/>
        </w:rPr>
        <w:t>Muzeum Zamkowe w Kwidzynie, ul. Katedralna 1</w:t>
      </w:r>
    </w:p>
    <w:p w:rsidR="00790077" w:rsidRDefault="00790077" w:rsidP="003A0D90">
      <w:pPr>
        <w:jc w:val="center"/>
        <w:rPr>
          <w:rFonts w:ascii="Arial Narrow" w:hAnsi="Arial Narrow"/>
          <w:b/>
          <w:color w:val="0000FF"/>
          <w:sz w:val="28"/>
          <w:szCs w:val="24"/>
        </w:rPr>
      </w:pPr>
      <w:r>
        <w:rPr>
          <w:rFonts w:ascii="Arial Narrow" w:hAnsi="Arial Narrow"/>
          <w:b/>
          <w:color w:val="0000FF"/>
          <w:szCs w:val="20"/>
        </w:rPr>
        <w:t xml:space="preserve">22 czerwca 2012 r. </w:t>
      </w:r>
      <w:r>
        <w:rPr>
          <w:rFonts w:ascii="Arial Narrow" w:hAnsi="Arial Narrow"/>
          <w:b/>
          <w:color w:val="0000FF"/>
          <w:szCs w:val="20"/>
        </w:rPr>
        <w:br/>
        <w:t>godz. 10.00- 16.00</w:t>
      </w:r>
    </w:p>
    <w:p w:rsidR="00790077" w:rsidRDefault="00790077" w:rsidP="003A0D90">
      <w:pPr>
        <w:rPr>
          <w:rFonts w:ascii="Arial Narrow" w:hAnsi="Arial Narrow" w:cs="Tahoma"/>
          <w:b/>
          <w:color w:val="339966"/>
          <w:sz w:val="20"/>
          <w:szCs w:val="20"/>
        </w:rPr>
      </w:pPr>
      <w:r>
        <w:rPr>
          <w:rFonts w:ascii="Arial Narrow" w:hAnsi="Arial Narrow"/>
          <w:b/>
          <w:color w:val="0000FF"/>
          <w:szCs w:val="20"/>
        </w:rPr>
        <w:t xml:space="preserve"> </w:t>
      </w:r>
      <w:r>
        <w:rPr>
          <w:rFonts w:ascii="Arial Narrow" w:hAnsi="Arial Narrow" w:cs="Tahoma"/>
          <w:b/>
          <w:color w:val="339966"/>
          <w:sz w:val="20"/>
          <w:szCs w:val="20"/>
        </w:rPr>
        <w:t>Dane uczestnika</w:t>
      </w:r>
    </w:p>
    <w:p w:rsidR="00790077" w:rsidRDefault="00790077" w:rsidP="003A0D90">
      <w:pPr>
        <w:jc w:val="both"/>
        <w:rPr>
          <w:rFonts w:ascii="Arial Narrow" w:hAnsi="Arial Narrow" w:cs="Tahoma"/>
          <w:b/>
          <w:color w:val="339966"/>
          <w:sz w:val="20"/>
          <w:szCs w:val="20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3.75pt;margin-top:10.2pt;width:440.25pt;height:27.2pt;z-index:251656192">
            <v:textbox style="mso-next-textbox:#_x0000_s1029">
              <w:txbxContent>
                <w:p w:rsidR="00790077" w:rsidRDefault="00790077" w:rsidP="003A0D90"/>
              </w:txbxContent>
            </v:textbox>
          </v:shape>
        </w:pict>
      </w:r>
    </w:p>
    <w:p w:rsidR="00790077" w:rsidRDefault="00790077" w:rsidP="003A0D90">
      <w:pPr>
        <w:jc w:val="both"/>
        <w:rPr>
          <w:rFonts w:ascii="Arial Narrow" w:hAnsi="Arial Narrow" w:cs="Tahoma"/>
          <w:color w:val="339966"/>
          <w:sz w:val="20"/>
          <w:szCs w:val="20"/>
        </w:rPr>
      </w:pPr>
      <w:r>
        <w:rPr>
          <w:rFonts w:ascii="Arial Narrow" w:hAnsi="Arial Narrow" w:cs="Tahoma"/>
          <w:color w:val="339966"/>
          <w:sz w:val="20"/>
          <w:szCs w:val="20"/>
        </w:rPr>
        <w:t xml:space="preserve">Imię: </w:t>
      </w:r>
    </w:p>
    <w:p w:rsidR="00790077" w:rsidRDefault="00790077" w:rsidP="003A0D90">
      <w:pPr>
        <w:jc w:val="both"/>
        <w:rPr>
          <w:rFonts w:ascii="Arial Narrow" w:hAnsi="Arial Narrow" w:cs="Tahoma"/>
          <w:color w:val="339966"/>
          <w:sz w:val="20"/>
          <w:szCs w:val="20"/>
        </w:rPr>
      </w:pPr>
      <w:r>
        <w:rPr>
          <w:noProof/>
          <w:lang w:eastAsia="pl-PL"/>
        </w:rPr>
        <w:pict>
          <v:shape id="_x0000_s1030" type="#_x0000_t202" style="position:absolute;left:0;text-align:left;margin-left:63.75pt;margin-top:8.45pt;width:440.25pt;height:27.2pt;z-index:251657216">
            <v:textbox style="mso-next-textbox:#_x0000_s1030">
              <w:txbxContent>
                <w:p w:rsidR="00790077" w:rsidRDefault="00790077" w:rsidP="003A0D90"/>
              </w:txbxContent>
            </v:textbox>
          </v:shape>
        </w:pict>
      </w:r>
    </w:p>
    <w:p w:rsidR="00790077" w:rsidRDefault="00790077" w:rsidP="003A0D90">
      <w:pPr>
        <w:jc w:val="both"/>
        <w:rPr>
          <w:rFonts w:ascii="Arial Narrow" w:hAnsi="Arial Narrow" w:cs="Tahoma"/>
          <w:color w:val="339966"/>
          <w:sz w:val="20"/>
          <w:szCs w:val="20"/>
        </w:rPr>
      </w:pPr>
      <w:r>
        <w:rPr>
          <w:rFonts w:ascii="Arial Narrow" w:hAnsi="Arial Narrow" w:cs="Tahoma"/>
          <w:color w:val="339966"/>
          <w:sz w:val="20"/>
          <w:szCs w:val="20"/>
        </w:rPr>
        <w:t xml:space="preserve">Nazwisko: </w:t>
      </w:r>
    </w:p>
    <w:p w:rsidR="00790077" w:rsidRDefault="00790077" w:rsidP="003A0D90">
      <w:pPr>
        <w:jc w:val="both"/>
        <w:rPr>
          <w:rFonts w:ascii="Arial Narrow" w:hAnsi="Arial Narrow" w:cs="Tahoma"/>
          <w:color w:val="339966"/>
          <w:sz w:val="20"/>
          <w:szCs w:val="20"/>
        </w:rPr>
      </w:pPr>
      <w:r>
        <w:rPr>
          <w:noProof/>
          <w:lang w:eastAsia="pl-PL"/>
        </w:rPr>
        <w:pict>
          <v:shape id="_x0000_s1031" type="#_x0000_t202" style="position:absolute;left:0;text-align:left;margin-left:63.75pt;margin-top:5.5pt;width:440.25pt;height:27.2pt;z-index:251659264">
            <v:textbox style="mso-next-textbox:#_x0000_s1031">
              <w:txbxContent>
                <w:p w:rsidR="00790077" w:rsidRDefault="00790077" w:rsidP="003A0D90"/>
              </w:txbxContent>
            </v:textbox>
          </v:shape>
        </w:pict>
      </w:r>
    </w:p>
    <w:p w:rsidR="00790077" w:rsidRDefault="00790077" w:rsidP="003A0D90">
      <w:pPr>
        <w:jc w:val="both"/>
        <w:rPr>
          <w:rFonts w:ascii="Arial Narrow" w:hAnsi="Arial Narrow" w:cs="Tahoma"/>
          <w:color w:val="339966"/>
          <w:sz w:val="20"/>
          <w:szCs w:val="20"/>
        </w:rPr>
      </w:pPr>
      <w:r>
        <w:rPr>
          <w:rFonts w:ascii="Arial Narrow" w:hAnsi="Arial Narrow" w:cs="Tahoma"/>
          <w:color w:val="339966"/>
          <w:sz w:val="20"/>
          <w:szCs w:val="20"/>
        </w:rPr>
        <w:t xml:space="preserve">E-mail: </w:t>
      </w:r>
    </w:p>
    <w:p w:rsidR="00790077" w:rsidRDefault="00790077" w:rsidP="003A0D90">
      <w:pPr>
        <w:jc w:val="both"/>
        <w:rPr>
          <w:rFonts w:ascii="Arial Narrow" w:hAnsi="Arial Narrow" w:cs="Tahoma"/>
          <w:b/>
          <w:color w:val="339966"/>
          <w:sz w:val="20"/>
          <w:szCs w:val="20"/>
        </w:rPr>
      </w:pPr>
      <w:r>
        <w:rPr>
          <w:noProof/>
          <w:lang w:eastAsia="pl-PL"/>
        </w:rPr>
        <w:pict>
          <v:shape id="_x0000_s1032" type="#_x0000_t202" style="position:absolute;left:0;text-align:left;margin-left:63.75pt;margin-top:5.1pt;width:440.25pt;height:27.2pt;z-index:251660288">
            <v:textbox style="mso-next-textbox:#_x0000_s1032">
              <w:txbxContent>
                <w:p w:rsidR="00790077" w:rsidRDefault="00790077" w:rsidP="003A0D90"/>
              </w:txbxContent>
            </v:textbox>
          </v:shape>
        </w:pict>
      </w:r>
    </w:p>
    <w:p w:rsidR="00790077" w:rsidRDefault="00790077" w:rsidP="003A0D90">
      <w:pPr>
        <w:jc w:val="both"/>
        <w:rPr>
          <w:rFonts w:ascii="Arial Narrow" w:hAnsi="Arial Narrow" w:cs="Tahoma"/>
          <w:color w:val="339966"/>
          <w:sz w:val="20"/>
          <w:szCs w:val="20"/>
        </w:rPr>
      </w:pPr>
      <w:r>
        <w:rPr>
          <w:rFonts w:ascii="Arial Narrow" w:hAnsi="Arial Narrow" w:cs="Tahoma"/>
          <w:color w:val="339966"/>
          <w:sz w:val="20"/>
          <w:szCs w:val="20"/>
        </w:rPr>
        <w:t xml:space="preserve">Telefon: </w:t>
      </w:r>
    </w:p>
    <w:p w:rsidR="00790077" w:rsidRDefault="00790077" w:rsidP="003A0D90">
      <w:pPr>
        <w:pStyle w:val="NormalWeb"/>
        <w:spacing w:before="0"/>
        <w:rPr>
          <w:rFonts w:ascii="Arial Narrow" w:hAnsi="Arial Narrow" w:cs="Tahoma"/>
          <w:b/>
          <w:bCs/>
          <w:color w:val="339966"/>
          <w:sz w:val="20"/>
          <w:szCs w:val="20"/>
        </w:rPr>
      </w:pPr>
      <w:r>
        <w:rPr>
          <w:noProof/>
        </w:rPr>
        <w:pict>
          <v:shape id="_x0000_s1033" type="#_x0000_t202" style="position:absolute;margin-left:63.75pt;margin-top:40.35pt;width:440.25pt;height:27.2pt;z-index:251658240">
            <v:textbox style="mso-next-textbox:#_x0000_s1033">
              <w:txbxContent>
                <w:p w:rsidR="00790077" w:rsidRDefault="00790077" w:rsidP="003A0D90"/>
              </w:txbxContent>
            </v:textbox>
          </v:shape>
        </w:pict>
      </w:r>
      <w:r>
        <w:rPr>
          <w:rFonts w:ascii="Arial Narrow" w:hAnsi="Arial Narrow" w:cs="Tahoma"/>
          <w:b/>
          <w:bCs/>
          <w:color w:val="339966"/>
          <w:sz w:val="20"/>
          <w:szCs w:val="20"/>
        </w:rPr>
        <w:t>Dane organizacji/instytucji/firmy</w:t>
      </w:r>
    </w:p>
    <w:p w:rsidR="00790077" w:rsidRDefault="00790077" w:rsidP="003A0D90">
      <w:pPr>
        <w:pStyle w:val="NormalWeb"/>
        <w:rPr>
          <w:rFonts w:ascii="Arial Narrow" w:hAnsi="Arial Narrow" w:cs="Tahoma"/>
          <w:bCs/>
          <w:color w:val="339966"/>
          <w:sz w:val="20"/>
          <w:szCs w:val="20"/>
        </w:rPr>
      </w:pPr>
      <w:r>
        <w:rPr>
          <w:rFonts w:ascii="Arial Narrow" w:hAnsi="Arial Narrow" w:cs="Tahoma"/>
          <w:bCs/>
          <w:color w:val="339966"/>
          <w:sz w:val="20"/>
          <w:szCs w:val="20"/>
        </w:rPr>
        <w:t xml:space="preserve">Nazwa: </w:t>
      </w:r>
    </w:p>
    <w:p w:rsidR="00790077" w:rsidRDefault="00790077" w:rsidP="003A0D90">
      <w:pPr>
        <w:pStyle w:val="NormalWeb"/>
        <w:rPr>
          <w:rFonts w:ascii="Arial Narrow" w:hAnsi="Arial Narrow" w:cs="Tahoma"/>
          <w:bCs/>
          <w:color w:val="339966"/>
          <w:sz w:val="20"/>
          <w:szCs w:val="20"/>
        </w:rPr>
      </w:pPr>
      <w:r>
        <w:rPr>
          <w:noProof/>
        </w:rPr>
        <w:pict>
          <v:shape id="_x0000_s1034" type="#_x0000_t202" style="position:absolute;margin-left:63.75pt;margin-top:18.85pt;width:440.25pt;height:27.2pt;z-index:251661312">
            <v:textbox style="mso-next-textbox:#_x0000_s1034">
              <w:txbxContent>
                <w:p w:rsidR="00790077" w:rsidRDefault="00790077" w:rsidP="003A0D90"/>
              </w:txbxContent>
            </v:textbox>
          </v:shape>
        </w:pict>
      </w:r>
    </w:p>
    <w:p w:rsidR="00790077" w:rsidRDefault="00790077" w:rsidP="003A0D90">
      <w:pPr>
        <w:pStyle w:val="NormalWeb"/>
        <w:rPr>
          <w:rFonts w:ascii="Arial Narrow" w:hAnsi="Arial Narrow" w:cs="Tahoma"/>
          <w:bCs/>
          <w:color w:val="339966"/>
          <w:sz w:val="20"/>
          <w:szCs w:val="20"/>
        </w:rPr>
      </w:pPr>
      <w:r>
        <w:rPr>
          <w:rFonts w:ascii="Arial Narrow" w:hAnsi="Arial Narrow" w:cs="Tahoma"/>
          <w:bCs/>
          <w:color w:val="339966"/>
          <w:sz w:val="20"/>
          <w:szCs w:val="20"/>
        </w:rPr>
        <w:t xml:space="preserve">Adres: </w:t>
      </w:r>
    </w:p>
    <w:p w:rsidR="00790077" w:rsidRDefault="00790077" w:rsidP="003A0D90">
      <w:pPr>
        <w:pStyle w:val="NormalWeb"/>
        <w:rPr>
          <w:rFonts w:ascii="Arial Narrow" w:hAnsi="Arial Narrow" w:cs="Tahoma"/>
          <w:bCs/>
          <w:color w:val="339966"/>
          <w:sz w:val="20"/>
          <w:szCs w:val="20"/>
        </w:rPr>
      </w:pPr>
      <w:r>
        <w:rPr>
          <w:noProof/>
        </w:rPr>
        <w:pict>
          <v:shape id="_x0000_s1035" type="#_x0000_t202" style="position:absolute;margin-left:63.75pt;margin-top:16.3pt;width:440.25pt;height:27.2pt;z-index:251662336">
            <v:textbox style="mso-next-textbox:#_x0000_s1035">
              <w:txbxContent>
                <w:p w:rsidR="00790077" w:rsidRDefault="00790077" w:rsidP="003A0D90"/>
              </w:txbxContent>
            </v:textbox>
          </v:shape>
        </w:pict>
      </w:r>
    </w:p>
    <w:p w:rsidR="00790077" w:rsidRDefault="00790077" w:rsidP="003A0D90">
      <w:pPr>
        <w:pStyle w:val="NormalWeb"/>
        <w:rPr>
          <w:rFonts w:ascii="Arial Narrow" w:hAnsi="Arial Narrow" w:cs="Tahoma"/>
          <w:bCs/>
          <w:color w:val="339966"/>
          <w:sz w:val="20"/>
          <w:szCs w:val="20"/>
        </w:rPr>
      </w:pPr>
      <w:r>
        <w:rPr>
          <w:rFonts w:ascii="Arial Narrow" w:hAnsi="Arial Narrow" w:cs="Tahoma"/>
          <w:bCs/>
          <w:color w:val="339966"/>
          <w:sz w:val="20"/>
          <w:szCs w:val="20"/>
        </w:rPr>
        <w:t>Strona www:</w:t>
      </w:r>
    </w:p>
    <w:p w:rsidR="00790077" w:rsidRDefault="00790077" w:rsidP="003D2A39">
      <w:pPr>
        <w:jc w:val="center"/>
        <w:rPr>
          <w:rFonts w:ascii="Arial Narrow" w:hAnsi="Arial Narrow" w:cs="Tahoma"/>
          <w:b/>
          <w:color w:val="0000FF"/>
          <w:sz w:val="20"/>
          <w:szCs w:val="20"/>
        </w:rPr>
      </w:pPr>
      <w:r w:rsidRPr="003D2A39">
        <w:rPr>
          <w:rFonts w:ascii="Arial Narrow" w:hAnsi="Arial Narrow" w:cs="Tahoma"/>
          <w:b/>
          <w:color w:val="0000FF"/>
          <w:sz w:val="20"/>
          <w:szCs w:val="20"/>
        </w:rPr>
        <w:t xml:space="preserve">Zgłoszenia na konferencję w Kwidzynie przyjmuje Pani Anna Świątkowska – koordynator konferencji </w:t>
      </w:r>
      <w:hyperlink r:id="rId7" w:history="1">
        <w:r w:rsidRPr="003D2A39">
          <w:rPr>
            <w:rStyle w:val="Hyperlink"/>
            <w:rFonts w:ascii="Arial Narrow" w:hAnsi="Arial Narrow" w:cs="Tahoma"/>
            <w:b/>
            <w:sz w:val="20"/>
            <w:szCs w:val="20"/>
          </w:rPr>
          <w:t>a.swiatkowska@powiatkwidzynski.pl</w:t>
        </w:r>
      </w:hyperlink>
      <w:r w:rsidRPr="003D2A39">
        <w:rPr>
          <w:rFonts w:ascii="Arial Narrow" w:hAnsi="Arial Narrow" w:cs="Tahoma"/>
          <w:b/>
          <w:color w:val="0000FF"/>
          <w:sz w:val="20"/>
          <w:szCs w:val="20"/>
        </w:rPr>
        <w:t xml:space="preserve">  do </w:t>
      </w:r>
      <w:r>
        <w:rPr>
          <w:rFonts w:ascii="Arial Narrow" w:hAnsi="Arial Narrow" w:cs="Tahoma"/>
          <w:b/>
          <w:color w:val="0000FF"/>
          <w:sz w:val="20"/>
          <w:szCs w:val="20"/>
        </w:rPr>
        <w:t>21.06.2012 r.</w:t>
      </w:r>
      <w:r w:rsidRPr="003D2A39">
        <w:rPr>
          <w:rFonts w:ascii="Arial Narrow" w:hAnsi="Arial Narrow" w:cs="Tahoma"/>
          <w:b/>
          <w:color w:val="0000FF"/>
          <w:sz w:val="20"/>
          <w:szCs w:val="20"/>
        </w:rPr>
        <w:t xml:space="preserve"> </w:t>
      </w:r>
      <w:r>
        <w:rPr>
          <w:rFonts w:ascii="Arial Narrow" w:hAnsi="Arial Narrow" w:cs="Tahoma"/>
          <w:b/>
          <w:color w:val="0000FF"/>
          <w:sz w:val="20"/>
          <w:szCs w:val="20"/>
        </w:rPr>
        <w:t xml:space="preserve"> (do czwartku) </w:t>
      </w:r>
      <w:r w:rsidRPr="003D2A39">
        <w:rPr>
          <w:rFonts w:ascii="Arial Narrow" w:hAnsi="Arial Narrow" w:cs="Tahoma"/>
          <w:b/>
          <w:color w:val="0000FF"/>
          <w:sz w:val="20"/>
          <w:szCs w:val="20"/>
        </w:rPr>
        <w:t xml:space="preserve">do godziny 15.00 lub pod numerem fax. </w:t>
      </w:r>
      <w:r>
        <w:rPr>
          <w:rFonts w:ascii="Arial Narrow" w:hAnsi="Arial Narrow" w:cs="Tahoma"/>
          <w:b/>
          <w:color w:val="0000FF"/>
          <w:sz w:val="20"/>
          <w:szCs w:val="20"/>
        </w:rPr>
        <w:br/>
      </w:r>
      <w:r w:rsidRPr="003D2A39">
        <w:rPr>
          <w:rFonts w:ascii="Arial Narrow" w:hAnsi="Arial Narrow" w:cs="Tahoma"/>
          <w:b/>
          <w:color w:val="0000FF"/>
          <w:sz w:val="20"/>
          <w:szCs w:val="20"/>
        </w:rPr>
        <w:t xml:space="preserve">0 55 646 50 02, </w:t>
      </w:r>
    </w:p>
    <w:p w:rsidR="00790077" w:rsidRDefault="00790077" w:rsidP="003D2A39">
      <w:pPr>
        <w:jc w:val="center"/>
        <w:rPr>
          <w:rFonts w:ascii="Arial Narrow" w:hAnsi="Arial Narrow" w:cs="Tahoma"/>
          <w:b/>
          <w:color w:val="0000FF"/>
          <w:sz w:val="20"/>
          <w:szCs w:val="20"/>
        </w:rPr>
      </w:pPr>
      <w:r w:rsidRPr="003D2A39">
        <w:rPr>
          <w:rFonts w:ascii="Arial Narrow" w:hAnsi="Arial Narrow" w:cs="Tahoma"/>
          <w:b/>
          <w:color w:val="0000FF"/>
          <w:sz w:val="20"/>
          <w:szCs w:val="20"/>
        </w:rPr>
        <w:t>W razie pytań prosimy o kontakt z Panią Aleksandrą Kozdroń –  kierownikiem projektu tel. 55 279 70 79.</w:t>
      </w:r>
    </w:p>
    <w:p w:rsidR="00790077" w:rsidRPr="003D2A39" w:rsidRDefault="00790077" w:rsidP="003D2A39">
      <w:pPr>
        <w:jc w:val="center"/>
        <w:rPr>
          <w:rFonts w:ascii="Arial Narrow" w:hAnsi="Arial Narrow"/>
          <w:color w:val="0000FF"/>
          <w:sz w:val="20"/>
          <w:szCs w:val="20"/>
        </w:rPr>
      </w:pPr>
    </w:p>
    <w:tbl>
      <w:tblPr>
        <w:tblW w:w="0" w:type="auto"/>
        <w:tblLook w:val="00A0"/>
      </w:tblPr>
      <w:tblGrid>
        <w:gridCol w:w="3122"/>
        <w:gridCol w:w="3053"/>
        <w:gridCol w:w="3113"/>
      </w:tblGrid>
      <w:tr w:rsidR="00790077" w:rsidRPr="00DD1CDB" w:rsidTr="003A0D90">
        <w:trPr>
          <w:trHeight w:val="340"/>
        </w:trPr>
        <w:tc>
          <w:tcPr>
            <w:tcW w:w="3122" w:type="dxa"/>
            <w:vAlign w:val="center"/>
          </w:tcPr>
          <w:p w:rsidR="00790077" w:rsidRPr="00F561E0" w:rsidRDefault="00790077" w:rsidP="00B02DEE">
            <w:pPr>
              <w:pStyle w:val="Footer"/>
              <w:jc w:val="center"/>
              <w:rPr>
                <w:lang w:eastAsia="pl-PL"/>
              </w:rPr>
            </w:pPr>
            <w:r>
              <w:rPr>
                <w:noProof/>
                <w:lang w:eastAsia="pl-PL"/>
              </w:rPr>
              <w:pict>
                <v:shape id="Obraz 1" o:spid="_x0000_i1025" type="#_x0000_t75" alt="KAPITAL_LUDZKI" style="width:107.25pt;height:52.5pt;visibility:visible">
                  <v:imagedata r:id="rId8" o:title=""/>
                </v:shape>
              </w:pict>
            </w:r>
          </w:p>
        </w:tc>
        <w:tc>
          <w:tcPr>
            <w:tcW w:w="3053" w:type="dxa"/>
            <w:vAlign w:val="center"/>
          </w:tcPr>
          <w:p w:rsidR="00790077" w:rsidRPr="00F561E0" w:rsidRDefault="00790077" w:rsidP="00B02DEE">
            <w:pPr>
              <w:pStyle w:val="Footer"/>
              <w:jc w:val="center"/>
              <w:rPr>
                <w:lang w:eastAsia="pl-PL"/>
              </w:rPr>
            </w:pPr>
            <w:r>
              <w:rPr>
                <w:noProof/>
                <w:lang w:eastAsia="pl-PL"/>
              </w:rPr>
              <w:pict>
                <v:shape id="Obraz 2" o:spid="_x0000_i1026" type="#_x0000_t75" alt="PARP-logo" style="width:97.5pt;height:39pt;visibility:visible">
                  <v:imagedata r:id="rId9" o:title=""/>
                </v:shape>
              </w:pict>
            </w:r>
          </w:p>
        </w:tc>
        <w:tc>
          <w:tcPr>
            <w:tcW w:w="3113" w:type="dxa"/>
            <w:vAlign w:val="bottom"/>
          </w:tcPr>
          <w:p w:rsidR="00790077" w:rsidRPr="00DD1CDB" w:rsidRDefault="00790077" w:rsidP="00B02DEE">
            <w:pPr>
              <w:jc w:val="center"/>
            </w:pPr>
            <w:r>
              <w:rPr>
                <w:noProof/>
                <w:lang w:eastAsia="pl-PL"/>
              </w:rPr>
              <w:pict>
                <v:shape id="Obraz 3" o:spid="_x0000_i1027" type="#_x0000_t75" alt="UE+EFS_L-kolor" style="width:105.75pt;height:38.25pt;visibility:visible">
                  <v:imagedata r:id="rId10" o:title=""/>
                </v:shape>
              </w:pict>
            </w:r>
          </w:p>
          <w:p w:rsidR="00790077" w:rsidRPr="00F561E0" w:rsidRDefault="00790077" w:rsidP="00B02DEE">
            <w:pPr>
              <w:pStyle w:val="Footer"/>
              <w:jc w:val="center"/>
              <w:rPr>
                <w:lang w:eastAsia="pl-PL"/>
              </w:rPr>
            </w:pPr>
          </w:p>
        </w:tc>
      </w:tr>
    </w:tbl>
    <w:p w:rsidR="00790077" w:rsidRPr="00C833D9" w:rsidRDefault="00790077" w:rsidP="00106BEF">
      <w:pPr>
        <w:pStyle w:val="Footer"/>
        <w:tabs>
          <w:tab w:val="clear" w:pos="9072"/>
        </w:tabs>
        <w:jc w:val="center"/>
        <w:rPr>
          <w:sz w:val="20"/>
          <w:szCs w:val="20"/>
        </w:rPr>
      </w:pPr>
      <w:r>
        <w:t>Projekt „Nadwiślańskie Obserwatorium Gospodarcze” jest współfinansowany przez Unię Europejską w ramach Europejskiego Funduszu Społecznego</w:t>
      </w:r>
    </w:p>
    <w:sectPr w:rsidR="00790077" w:rsidRPr="00C833D9" w:rsidSect="003D2A3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468"/>
    <w:rsid w:val="00012084"/>
    <w:rsid w:val="00045297"/>
    <w:rsid w:val="000927C4"/>
    <w:rsid w:val="00094892"/>
    <w:rsid w:val="00106BEF"/>
    <w:rsid w:val="001A29E7"/>
    <w:rsid w:val="0026489E"/>
    <w:rsid w:val="00372B43"/>
    <w:rsid w:val="00375F49"/>
    <w:rsid w:val="003906DC"/>
    <w:rsid w:val="00396C49"/>
    <w:rsid w:val="003A0D90"/>
    <w:rsid w:val="003A491A"/>
    <w:rsid w:val="003D2A39"/>
    <w:rsid w:val="00494768"/>
    <w:rsid w:val="004B1C6D"/>
    <w:rsid w:val="00514D10"/>
    <w:rsid w:val="0057414E"/>
    <w:rsid w:val="00676EAD"/>
    <w:rsid w:val="006D711A"/>
    <w:rsid w:val="0070725A"/>
    <w:rsid w:val="00722FFE"/>
    <w:rsid w:val="00790077"/>
    <w:rsid w:val="00791AE8"/>
    <w:rsid w:val="007E57F0"/>
    <w:rsid w:val="0083545D"/>
    <w:rsid w:val="008C3A66"/>
    <w:rsid w:val="00924BCE"/>
    <w:rsid w:val="009323C5"/>
    <w:rsid w:val="00A226F5"/>
    <w:rsid w:val="00AD331F"/>
    <w:rsid w:val="00B02DEE"/>
    <w:rsid w:val="00B22E3C"/>
    <w:rsid w:val="00B2517E"/>
    <w:rsid w:val="00BA3ACC"/>
    <w:rsid w:val="00C26065"/>
    <w:rsid w:val="00C833D9"/>
    <w:rsid w:val="00C91821"/>
    <w:rsid w:val="00D11BA4"/>
    <w:rsid w:val="00D96E85"/>
    <w:rsid w:val="00DD1CDB"/>
    <w:rsid w:val="00E00914"/>
    <w:rsid w:val="00E5718A"/>
    <w:rsid w:val="00E64E03"/>
    <w:rsid w:val="00EA6762"/>
    <w:rsid w:val="00F17EB8"/>
    <w:rsid w:val="00F27468"/>
    <w:rsid w:val="00F45874"/>
    <w:rsid w:val="00F515EF"/>
    <w:rsid w:val="00F5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1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33D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33D9"/>
    <w:rPr>
      <w:rFonts w:ascii="Verdana" w:hAnsi="Verdana" w:cs="Times New Roman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rsid w:val="00C8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33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0D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A0D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2">
    <w:name w:val="A2"/>
    <w:uiPriority w:val="99"/>
    <w:rsid w:val="00F45874"/>
    <w:rPr>
      <w:color w:val="00000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a.swiatkowska@powiatkwidzynski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130</Words>
  <Characters>780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aswiatkowska</cp:lastModifiedBy>
  <cp:revision>8</cp:revision>
  <dcterms:created xsi:type="dcterms:W3CDTF">2012-06-01T06:38:00Z</dcterms:created>
  <dcterms:modified xsi:type="dcterms:W3CDTF">2012-06-08T08:42:00Z</dcterms:modified>
</cp:coreProperties>
</file>